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4B" w:rsidRDefault="0049034B" w:rsidP="00043786">
      <w:bookmarkStart w:id="0" w:name="_GoBack"/>
      <w:bookmarkEnd w:id="0"/>
      <w:r>
        <w:rPr>
          <w:b/>
        </w:rPr>
        <w:t>Partner</w:t>
      </w:r>
      <w:r w:rsidR="002C1F86">
        <w:rPr>
          <w:b/>
        </w:rPr>
        <w:t xml:space="preserve"> worden van</w:t>
      </w:r>
      <w:r w:rsidR="00043786">
        <w:rPr>
          <w:b/>
        </w:rPr>
        <w:t xml:space="preserve"> de Haagse Huiskamer</w:t>
      </w:r>
      <w:r w:rsidR="00043786">
        <w:rPr>
          <w:b/>
        </w:rPr>
        <w:br/>
      </w:r>
      <w:r w:rsidR="00043786">
        <w:br/>
      </w:r>
      <w:r>
        <w:t>Hoe werken we als stad samen om te zorgen dat de hier gehuisveste statushouders volwaardige inwoners worden van Den Haag? Met die vraag lanceerden we in 2017 het platform Haagse Huiskamer. De Haagse Huiskamer brengt burgerinitiatieven, welzijnsorganisaties, belangenbehartigers, vluchtelingen en beleidsmakers bij elkaar om in een open netwerk samen te werken aan effectieve en concrete interventies die vluchtelingen helpen integreren in Den Haag. In dat netwerk staat de lokale solidariteit om vluchtelingen een plek te bieden centraal.</w:t>
      </w:r>
    </w:p>
    <w:p w:rsidR="0049034B" w:rsidRDefault="0049034B" w:rsidP="0049034B">
      <w:r>
        <w:t xml:space="preserve">De Haagse Huiskamer biedt met </w:t>
      </w:r>
      <w:r w:rsidR="008D4543">
        <w:t xml:space="preserve">uiteenlopende soorten </w:t>
      </w:r>
      <w:r>
        <w:t>bijeenkomsten een platform aan organisaties en actieve burgers om elkaar fysiek te ontmoeten, informatie en kennis uit te wisselen en nieuwe samenwerkingen aan te gaan. Uitgangspunten van de Haagse Huiskamer zijn:</w:t>
      </w:r>
      <w:r>
        <w:br/>
        <w:t xml:space="preserve">- De Haagse Huiskamer is een platform voor de stad Den Haag, gegroeid ‘van onderop’ uit een behoefte binnen het maatschappelijk middenveld tot nauwere afstemming. </w:t>
      </w:r>
      <w:r>
        <w:br/>
        <w:t xml:space="preserve">- Integratie van statushouders is een gedeelde taak van de overheid en de samenleving. De Haagse Huiskamer is in dit speelveld een onafhankelijk platform, dat constructief en waar nodig kritisch partner is van de gemeente. </w:t>
      </w:r>
      <w:r>
        <w:br/>
        <w:t>- Binnen de Haagse Huiskamer praten we met statushouders in plaats van over hen</w:t>
      </w:r>
      <w:r w:rsidR="008D4543">
        <w:t>.</w:t>
      </w:r>
      <w:r>
        <w:t xml:space="preserve"> </w:t>
      </w:r>
    </w:p>
    <w:p w:rsidR="0049034B" w:rsidRDefault="0049034B" w:rsidP="00043786">
      <w:pPr>
        <w:rPr>
          <w:b/>
        </w:rPr>
      </w:pPr>
      <w:r>
        <w:rPr>
          <w:b/>
        </w:rPr>
        <w:t>Partnerschap</w:t>
      </w:r>
    </w:p>
    <w:p w:rsidR="0049034B" w:rsidRDefault="0049034B" w:rsidP="00043786">
      <w:r>
        <w:t>Een sterk netwerk vergt commitment. Door partner te worden van de Haagse Huiskamer geef je aan:</w:t>
      </w:r>
    </w:p>
    <w:p w:rsidR="0049034B" w:rsidRDefault="00DC6C93" w:rsidP="0049034B">
      <w:pPr>
        <w:pStyle w:val="Lijstalinea"/>
        <w:numPr>
          <w:ilvl w:val="0"/>
          <w:numId w:val="1"/>
        </w:numPr>
      </w:pPr>
      <w:r>
        <w:t>Je betrokken te voelen bij</w:t>
      </w:r>
      <w:r w:rsidR="0049034B">
        <w:t xml:space="preserve"> de gezamenlijke opgave om statushouders een plek te geven in Den Haag en te </w:t>
      </w:r>
      <w:r>
        <w:t xml:space="preserve">willen </w:t>
      </w:r>
      <w:r w:rsidR="0049034B">
        <w:t>werken aan een stad waarin vluchtelingen en anderen zich thuis voelen</w:t>
      </w:r>
      <w:r w:rsidR="008D4543">
        <w:t>.</w:t>
      </w:r>
    </w:p>
    <w:p w:rsidR="0049034B" w:rsidRDefault="0049034B" w:rsidP="0049034B">
      <w:pPr>
        <w:pStyle w:val="Lijstalinea"/>
        <w:numPr>
          <w:ilvl w:val="0"/>
          <w:numId w:val="1"/>
        </w:numPr>
      </w:pPr>
      <w:r>
        <w:t>Open te staan</w:t>
      </w:r>
      <w:r w:rsidR="00160A05">
        <w:t xml:space="preserve"> en benaderd te willen worden</w:t>
      </w:r>
      <w:r>
        <w:t xml:space="preserve"> voor samenwerkingen met andere partners van de Haagse Huiskamer om die doelstelling te bereiken</w:t>
      </w:r>
      <w:r w:rsidR="008D4543">
        <w:t>.</w:t>
      </w:r>
    </w:p>
    <w:p w:rsidR="00DC6C93" w:rsidRDefault="00DC6C93" w:rsidP="00DC6C93">
      <w:r>
        <w:t xml:space="preserve">Wij vragen </w:t>
      </w:r>
      <w:r w:rsidR="00160A05">
        <w:t>van je:</w:t>
      </w:r>
    </w:p>
    <w:p w:rsidR="00DC6C93" w:rsidRDefault="00DC6C93" w:rsidP="00DC6C93">
      <w:pPr>
        <w:pStyle w:val="Lijstalinea"/>
        <w:numPr>
          <w:ilvl w:val="0"/>
          <w:numId w:val="1"/>
        </w:numPr>
      </w:pPr>
      <w:r>
        <w:t xml:space="preserve">Tenminste één persoon aan te wijzen binnen </w:t>
      </w:r>
      <w:r w:rsidR="00160A05">
        <w:t>je</w:t>
      </w:r>
      <w:r>
        <w:t xml:space="preserve"> organisatie die voor andere partners van het Haagse Huiskamernetwerk een eerste aanspreekpunt, gezicht en samenwerkingspartner is. Van deze persoon maken wij een profiel op onze website</w:t>
      </w:r>
      <w:r w:rsidR="00160A05">
        <w:t xml:space="preserve">. </w:t>
      </w:r>
    </w:p>
    <w:p w:rsidR="00160A05" w:rsidRDefault="00160A05" w:rsidP="00DC6C93">
      <w:pPr>
        <w:pStyle w:val="Lijstalinea"/>
        <w:numPr>
          <w:ilvl w:val="0"/>
          <w:numId w:val="1"/>
        </w:numPr>
      </w:pPr>
      <w:r>
        <w:t>Aanwezig te zijn bij zoveel mogelijk van de bijeenkomsten van de Haagse Huiskamer</w:t>
      </w:r>
      <w:r w:rsidR="008D4543">
        <w:t>.</w:t>
      </w:r>
    </w:p>
    <w:p w:rsidR="00DC6C93" w:rsidRDefault="00DC6C93" w:rsidP="00DC6C93">
      <w:pPr>
        <w:pStyle w:val="Lijstalinea"/>
        <w:numPr>
          <w:ilvl w:val="0"/>
          <w:numId w:val="1"/>
        </w:numPr>
      </w:pPr>
      <w:r>
        <w:t xml:space="preserve">Op je eigen website te laten weten dat je bent aangesloten bij de Haagse Huiskamer </w:t>
      </w:r>
      <w:r w:rsidR="008D4543">
        <w:t xml:space="preserve">door het plaatsen van het Haagse Huiskamer logo </w:t>
      </w:r>
      <w:r>
        <w:t xml:space="preserve">en </w:t>
      </w:r>
      <w:r w:rsidR="008D4543">
        <w:t xml:space="preserve">een </w:t>
      </w:r>
      <w:r>
        <w:t xml:space="preserve">link naar de website van de Haagse Huiskamer.  </w:t>
      </w:r>
    </w:p>
    <w:p w:rsidR="003A16BA" w:rsidRDefault="00160A05">
      <w:r>
        <w:lastRenderedPageBreak/>
        <w:t>Wij bieden je als partner:</w:t>
      </w:r>
      <w:r w:rsidR="00DC6C93">
        <w:br/>
      </w:r>
      <w:r w:rsidR="0049034B">
        <w:br/>
        <w:t xml:space="preserve">- </w:t>
      </w:r>
      <w:r w:rsidR="008D4543">
        <w:t>Z</w:t>
      </w:r>
      <w:r>
        <w:t>ichtbaarheid</w:t>
      </w:r>
      <w:r w:rsidR="00DC6C93">
        <w:t xml:space="preserve"> </w:t>
      </w:r>
      <w:r>
        <w:t>met</w:t>
      </w:r>
      <w:r w:rsidR="0049034B">
        <w:t xml:space="preserve"> </w:t>
      </w:r>
      <w:r w:rsidR="00DC6C93">
        <w:t xml:space="preserve">een profiel op </w:t>
      </w:r>
      <w:r w:rsidR="0049034B">
        <w:t>onze website</w:t>
      </w:r>
      <w:r w:rsidR="00DC6C93">
        <w:t>, waar je ook andere partners kunt vinden</w:t>
      </w:r>
      <w:r w:rsidR="008D4543">
        <w:t>.</w:t>
      </w:r>
      <w:r w:rsidR="00DC6C93">
        <w:br/>
        <w:t xml:space="preserve">- </w:t>
      </w:r>
      <w:r w:rsidR="008D4543">
        <w:t>D</w:t>
      </w:r>
      <w:r w:rsidR="00DC6C93">
        <w:t>e kans mee te werken aan gezamenlijke projecten of documenten, zoals bijvoorbeeld de Inspiratienota</w:t>
      </w:r>
      <w:r w:rsidR="008D4543">
        <w:t xml:space="preserve"> Statushouders 2018.</w:t>
      </w:r>
      <w:r w:rsidR="00DC6C93">
        <w:br/>
        <w:t xml:space="preserve">- </w:t>
      </w:r>
      <w:r>
        <w:t xml:space="preserve">Onze hulp </w:t>
      </w:r>
      <w:r w:rsidR="00DC6C93">
        <w:t>als je bepaalde informatie zoekt, in contact wilt komen met andere organisaties of wilt sparren over nieuwe ideeën, fondsenwerving of samenwerkingsmogelijkheden</w:t>
      </w:r>
      <w:r w:rsidR="008D4543">
        <w:t>.</w:t>
      </w:r>
      <w:r w:rsidR="00DC6C93">
        <w:t xml:space="preserve"> </w:t>
      </w:r>
      <w:r w:rsidR="00DC6C93">
        <w:br/>
        <w:t xml:space="preserve">- </w:t>
      </w:r>
      <w:r>
        <w:t>De mogelijkheid</w:t>
      </w:r>
      <w:r w:rsidR="00DC6C93">
        <w:t xml:space="preserve"> een </w:t>
      </w:r>
      <w:r w:rsidR="008D4543">
        <w:t xml:space="preserve">Haagse Huiskamer </w:t>
      </w:r>
      <w:r w:rsidR="00DC6C93">
        <w:t xml:space="preserve">versnellingssessie voor je </w:t>
      </w:r>
      <w:r>
        <w:t xml:space="preserve">te </w:t>
      </w:r>
      <w:r w:rsidR="00DC6C93">
        <w:t>organiseren om je project vooruit te helpen als het in de startblokken staat, dreigt vast te lopen of om een andere reden een portie denkkracht van een brede brainstormgroep kan gebruiken</w:t>
      </w:r>
      <w:r w:rsidR="008D4543">
        <w:t>.</w:t>
      </w:r>
      <w:r w:rsidR="00DC6C93">
        <w:br/>
      </w:r>
      <w:r>
        <w:t xml:space="preserve">- </w:t>
      </w:r>
      <w:r w:rsidR="008D4543">
        <w:t>D</w:t>
      </w:r>
      <w:r>
        <w:t xml:space="preserve">e mogelijkheid </w:t>
      </w:r>
      <w:r w:rsidR="008D4543">
        <w:t xml:space="preserve">om relevante </w:t>
      </w:r>
      <w:r w:rsidR="00DC6C93">
        <w:t xml:space="preserve">uitnodigingen, updates of </w:t>
      </w:r>
      <w:r>
        <w:t>samenwerkings</w:t>
      </w:r>
      <w:r w:rsidR="00DC6C93">
        <w:t xml:space="preserve">verzoeken uit je eigen organisatie </w:t>
      </w:r>
      <w:r>
        <w:t xml:space="preserve">te </w:t>
      </w:r>
      <w:r w:rsidR="00DC6C93">
        <w:t xml:space="preserve">delen via onze </w:t>
      </w:r>
      <w:r w:rsidR="008D4543">
        <w:t xml:space="preserve">Haagse Huiskamer online kanalen </w:t>
      </w:r>
      <w:r w:rsidR="00DC6C93">
        <w:t xml:space="preserve">en </w:t>
      </w:r>
      <w:r w:rsidR="008D4543">
        <w:t xml:space="preserve">de Haagse Huiskamer </w:t>
      </w:r>
      <w:r w:rsidR="00DC6C93">
        <w:t>nieuwsbrief</w:t>
      </w:r>
      <w:r w:rsidR="008D4543">
        <w:t>.</w:t>
      </w:r>
    </w:p>
    <w:sectPr w:rsidR="003A16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29" w:rsidRDefault="00DC0B29" w:rsidP="008D4543">
      <w:pPr>
        <w:spacing w:after="0" w:line="240" w:lineRule="auto"/>
      </w:pPr>
      <w:r>
        <w:separator/>
      </w:r>
    </w:p>
  </w:endnote>
  <w:endnote w:type="continuationSeparator" w:id="0">
    <w:p w:rsidR="00DC0B29" w:rsidRDefault="00DC0B29" w:rsidP="008D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29" w:rsidRDefault="00DC0B29" w:rsidP="008D4543">
      <w:pPr>
        <w:spacing w:after="0" w:line="240" w:lineRule="auto"/>
      </w:pPr>
      <w:r>
        <w:separator/>
      </w:r>
    </w:p>
  </w:footnote>
  <w:footnote w:type="continuationSeparator" w:id="0">
    <w:p w:rsidR="00DC0B29" w:rsidRDefault="00DC0B29" w:rsidP="008D4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43" w:rsidRDefault="008D4543" w:rsidP="008D4543">
    <w:pPr>
      <w:pStyle w:val="Koptekst"/>
    </w:pPr>
    <w:r>
      <w:t>Voorwaarden Partnerschap platform Haagse Huiskamer</w:t>
    </w:r>
  </w:p>
  <w:p w:rsidR="008D4543" w:rsidRDefault="008D454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2045C"/>
    <w:multiLevelType w:val="hybridMultilevel"/>
    <w:tmpl w:val="AC048904"/>
    <w:lvl w:ilvl="0" w:tplc="B99C1DE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86"/>
    <w:rsid w:val="00043786"/>
    <w:rsid w:val="00160A05"/>
    <w:rsid w:val="00185A63"/>
    <w:rsid w:val="00205739"/>
    <w:rsid w:val="002C1F86"/>
    <w:rsid w:val="00335A63"/>
    <w:rsid w:val="003A16BA"/>
    <w:rsid w:val="00466B88"/>
    <w:rsid w:val="004802B7"/>
    <w:rsid w:val="0049034B"/>
    <w:rsid w:val="004F09CF"/>
    <w:rsid w:val="00530BB2"/>
    <w:rsid w:val="00620A7C"/>
    <w:rsid w:val="008D4543"/>
    <w:rsid w:val="009373FB"/>
    <w:rsid w:val="00980425"/>
    <w:rsid w:val="00980FCF"/>
    <w:rsid w:val="00B35F79"/>
    <w:rsid w:val="00BE5332"/>
    <w:rsid w:val="00D4774B"/>
    <w:rsid w:val="00DC0B29"/>
    <w:rsid w:val="00DC6C93"/>
    <w:rsid w:val="00E269F1"/>
    <w:rsid w:val="00ED2B3B"/>
    <w:rsid w:val="00FA4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62487-11B8-4EF3-8572-07ACBE9C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378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034B"/>
    <w:pPr>
      <w:ind w:left="720"/>
      <w:contextualSpacing/>
    </w:pPr>
  </w:style>
  <w:style w:type="paragraph" w:styleId="Koptekst">
    <w:name w:val="header"/>
    <w:basedOn w:val="Standaard"/>
    <w:link w:val="KoptekstChar"/>
    <w:uiPriority w:val="99"/>
    <w:unhideWhenUsed/>
    <w:rsid w:val="008D454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D4543"/>
  </w:style>
  <w:style w:type="paragraph" w:styleId="Voettekst">
    <w:name w:val="footer"/>
    <w:basedOn w:val="Standaard"/>
    <w:link w:val="VoettekstChar"/>
    <w:uiPriority w:val="99"/>
    <w:unhideWhenUsed/>
    <w:rsid w:val="008D454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D4543"/>
  </w:style>
  <w:style w:type="character" w:styleId="Verwijzingopmerking">
    <w:name w:val="annotation reference"/>
    <w:basedOn w:val="Standaardalinea-lettertype"/>
    <w:uiPriority w:val="99"/>
    <w:semiHidden/>
    <w:unhideWhenUsed/>
    <w:rsid w:val="008D4543"/>
    <w:rPr>
      <w:sz w:val="16"/>
      <w:szCs w:val="16"/>
    </w:rPr>
  </w:style>
  <w:style w:type="paragraph" w:styleId="Tekstopmerking">
    <w:name w:val="annotation text"/>
    <w:basedOn w:val="Standaard"/>
    <w:link w:val="TekstopmerkingChar"/>
    <w:uiPriority w:val="99"/>
    <w:semiHidden/>
    <w:unhideWhenUsed/>
    <w:rsid w:val="008D45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4543"/>
    <w:rPr>
      <w:sz w:val="20"/>
      <w:szCs w:val="20"/>
    </w:rPr>
  </w:style>
  <w:style w:type="paragraph" w:styleId="Onderwerpvanopmerking">
    <w:name w:val="annotation subject"/>
    <w:basedOn w:val="Tekstopmerking"/>
    <w:next w:val="Tekstopmerking"/>
    <w:link w:val="OnderwerpvanopmerkingChar"/>
    <w:uiPriority w:val="99"/>
    <w:semiHidden/>
    <w:unhideWhenUsed/>
    <w:rsid w:val="008D4543"/>
    <w:rPr>
      <w:b/>
      <w:bCs/>
    </w:rPr>
  </w:style>
  <w:style w:type="character" w:customStyle="1" w:styleId="OnderwerpvanopmerkingChar">
    <w:name w:val="Onderwerp van opmerking Char"/>
    <w:basedOn w:val="TekstopmerkingChar"/>
    <w:link w:val="Onderwerpvanopmerking"/>
    <w:uiPriority w:val="99"/>
    <w:semiHidden/>
    <w:rsid w:val="008D4543"/>
    <w:rPr>
      <w:b/>
      <w:bCs/>
      <w:sz w:val="20"/>
      <w:szCs w:val="20"/>
    </w:rPr>
  </w:style>
  <w:style w:type="paragraph" w:styleId="Ballontekst">
    <w:name w:val="Balloon Text"/>
    <w:basedOn w:val="Standaard"/>
    <w:link w:val="BallontekstChar"/>
    <w:uiPriority w:val="99"/>
    <w:semiHidden/>
    <w:unhideWhenUsed/>
    <w:rsid w:val="008D45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8906E610.dotm</Template>
  <TotalTime>0</TotalTime>
  <Pages>1</Pages>
  <Words>481</Words>
  <Characters>2651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vCloud</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Ismay Keus</dc:creator>
  <cp:keywords/>
  <dc:description/>
  <cp:lastModifiedBy>Sophie Albers</cp:lastModifiedBy>
  <cp:revision>2</cp:revision>
  <dcterms:created xsi:type="dcterms:W3CDTF">2018-09-20T12:50:00Z</dcterms:created>
  <dcterms:modified xsi:type="dcterms:W3CDTF">2018-09-20T12:50:00Z</dcterms:modified>
</cp:coreProperties>
</file>